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B1" w:rsidRDefault="001C33B1" w:rsidP="00815208">
      <w:pPr>
        <w:autoSpaceDE w:val="0"/>
        <w:autoSpaceDN w:val="0"/>
        <w:adjustRightInd w:val="0"/>
        <w:spacing w:after="0" w:line="360" w:lineRule="auto"/>
        <w:ind w:left="720" w:firstLine="720"/>
        <w:jc w:val="center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noProof/>
          <w:sz w:val="52"/>
          <w:szCs w:val="5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-420337</wp:posOffset>
            </wp:positionH>
            <wp:positionV relativeFrom="paragraph">
              <wp:posOffset>-558140</wp:posOffset>
            </wp:positionV>
            <wp:extent cx="1990865" cy="890649"/>
            <wp:effectExtent l="19050" t="0" r="9385" b="0"/>
            <wp:wrapNone/>
            <wp:docPr id="2" name="Picture 2" descr="imagesCARGZD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RGZDZ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65" cy="8906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15208" w:rsidRPr="001C33B1" w:rsidRDefault="00815208" w:rsidP="001C33B1">
      <w:pPr>
        <w:autoSpaceDE w:val="0"/>
        <w:autoSpaceDN w:val="0"/>
        <w:adjustRightInd w:val="0"/>
        <w:spacing w:after="0" w:line="360" w:lineRule="auto"/>
        <w:ind w:left="720" w:firstLine="720"/>
        <w:jc w:val="center"/>
        <w:rPr>
          <w:rFonts w:ascii="Arial-BoldMT" w:hAnsi="Arial-BoldMT" w:cs="Arial-BoldMT"/>
          <w:b/>
          <w:bCs/>
          <w:sz w:val="52"/>
          <w:szCs w:val="52"/>
        </w:rPr>
      </w:pPr>
      <w:r w:rsidRPr="00815208">
        <w:rPr>
          <w:rFonts w:ascii="Arial-BoldMT" w:hAnsi="Arial-BoldMT" w:cs="Arial-BoldMT"/>
          <w:b/>
          <w:bCs/>
          <w:sz w:val="52"/>
          <w:szCs w:val="52"/>
        </w:rPr>
        <w:t>Co-ed</w:t>
      </w:r>
      <w:r w:rsidR="00D54A1E">
        <w:rPr>
          <w:rFonts w:ascii="Arial-BoldMT" w:hAnsi="Arial-BoldMT" w:cs="Arial-BoldMT"/>
          <w:b/>
          <w:bCs/>
          <w:sz w:val="52"/>
          <w:szCs w:val="52"/>
        </w:rPr>
        <w:t xml:space="preserve"> Grass</w:t>
      </w:r>
      <w:r w:rsidRPr="00815208">
        <w:rPr>
          <w:rFonts w:ascii="Arial-BoldMT" w:hAnsi="Arial-BoldMT" w:cs="Arial-BoldMT"/>
          <w:b/>
          <w:bCs/>
          <w:sz w:val="52"/>
          <w:szCs w:val="52"/>
        </w:rPr>
        <w:t xml:space="preserve"> Volleyball Rules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</w:t>
      </w:r>
      <w:r w:rsidRPr="00815208">
        <w:rPr>
          <w:rFonts w:ascii="Arial-BoldMT" w:hAnsi="Arial-BoldMT" w:cs="Arial-BoldMT"/>
          <w:b/>
          <w:bCs/>
          <w:sz w:val="24"/>
          <w:szCs w:val="24"/>
        </w:rPr>
        <w:t>. General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>1.1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 xml:space="preserve"> All games will be played on th</w:t>
      </w:r>
      <w:r w:rsidR="000947CC">
        <w:rPr>
          <w:rFonts w:ascii="ArialMT" w:hAnsi="ArialMT" w:cs="ArialMT"/>
          <w:sz w:val="24"/>
          <w:szCs w:val="24"/>
        </w:rPr>
        <w:t xml:space="preserve">e </w:t>
      </w:r>
      <w:r w:rsidR="00D54A1E">
        <w:rPr>
          <w:rFonts w:ascii="ArialMT" w:hAnsi="ArialMT" w:cs="ArialMT"/>
          <w:sz w:val="24"/>
          <w:szCs w:val="24"/>
        </w:rPr>
        <w:t>outdoor grass</w:t>
      </w:r>
      <w:r w:rsidR="000947CC">
        <w:rPr>
          <w:rFonts w:ascii="ArialMT" w:hAnsi="ArialMT" w:cs="ArialMT"/>
          <w:sz w:val="24"/>
          <w:szCs w:val="24"/>
        </w:rPr>
        <w:t xml:space="preserve"> volleyball court</w:t>
      </w:r>
      <w:r w:rsidRPr="00815208">
        <w:rPr>
          <w:rFonts w:ascii="ArialMT" w:hAnsi="ArialMT" w:cs="ArialMT"/>
          <w:sz w:val="24"/>
          <w:szCs w:val="24"/>
        </w:rPr>
        <w:t xml:space="preserve"> located in Dayton Park</w:t>
      </w:r>
    </w:p>
    <w:p w:rsidR="00815208" w:rsidRDefault="00815208" w:rsidP="009B2C3E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1.2 </w:t>
      </w:r>
      <w:r>
        <w:rPr>
          <w:rFonts w:ascii="ArialMT" w:hAnsi="ArialMT" w:cs="ArialMT"/>
          <w:sz w:val="24"/>
          <w:szCs w:val="24"/>
        </w:rPr>
        <w:tab/>
      </w:r>
      <w:r w:rsidR="00D54A1E">
        <w:rPr>
          <w:rFonts w:ascii="ArialMT" w:hAnsi="ArialMT" w:cs="ArialMT"/>
          <w:sz w:val="24"/>
          <w:szCs w:val="24"/>
        </w:rPr>
        <w:t>Teams must not field more than 4 players.</w:t>
      </w:r>
    </w:p>
    <w:p w:rsidR="00D54A1E" w:rsidRDefault="00D54A1E" w:rsidP="009B2C3E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1.3 </w:t>
      </w:r>
      <w:r>
        <w:rPr>
          <w:rFonts w:ascii="ArialMT" w:hAnsi="ArialMT" w:cs="ArialMT"/>
          <w:sz w:val="24"/>
          <w:szCs w:val="24"/>
        </w:rPr>
        <w:tab/>
        <w:t>The combination of the four players must always be 2 women and 2 men or 3 women and 1 man.</w:t>
      </w:r>
    </w:p>
    <w:p w:rsidR="00D54A1E" w:rsidRPr="00815208" w:rsidRDefault="00D54A1E" w:rsidP="009B2C3E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1.4 </w:t>
      </w:r>
      <w:r>
        <w:rPr>
          <w:rFonts w:ascii="ArialMT" w:hAnsi="ArialMT" w:cs="ArialMT"/>
          <w:sz w:val="24"/>
          <w:szCs w:val="24"/>
        </w:rPr>
        <w:tab/>
        <w:t>A team may only start with 3 players (2 women and 1 man or 1 woman and 2 men) if the opposing captain gives consent; otherwise, the game is a forfeit and a win given to the team that fielded the correct number/gender of players.</w:t>
      </w:r>
    </w:p>
    <w:p w:rsidR="00815208" w:rsidRPr="00815208" w:rsidRDefault="00644D35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  <w:r w:rsidR="00D54A1E">
        <w:rPr>
          <w:rFonts w:ascii="ArialMT" w:hAnsi="ArialMT" w:cs="ArialMT"/>
          <w:sz w:val="24"/>
          <w:szCs w:val="24"/>
        </w:rPr>
        <w:t>5</w:t>
      </w:r>
      <w:r w:rsidR="00815208" w:rsidRPr="00815208">
        <w:rPr>
          <w:rFonts w:ascii="ArialMT" w:hAnsi="ArialMT" w:cs="ArialMT"/>
          <w:sz w:val="24"/>
          <w:szCs w:val="24"/>
        </w:rPr>
        <w:t xml:space="preserve"> </w:t>
      </w:r>
      <w:r w:rsidR="00815208">
        <w:rPr>
          <w:rFonts w:ascii="ArialMT" w:hAnsi="ArialMT" w:cs="ArialMT"/>
          <w:sz w:val="24"/>
          <w:szCs w:val="24"/>
        </w:rPr>
        <w:tab/>
      </w:r>
      <w:r w:rsidR="00815208" w:rsidRPr="00815208">
        <w:rPr>
          <w:rFonts w:ascii="ArialMT" w:hAnsi="ArialMT" w:cs="ArialMT"/>
          <w:sz w:val="24"/>
          <w:szCs w:val="24"/>
        </w:rPr>
        <w:t>The team captain must be present prior to the start of the first game for a coin toss. The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visiting team will call the coin flip (team listed on the left side of the schedule). The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winner of the coin toss will choose whether to: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(a) </w:t>
      </w:r>
      <w:proofErr w:type="gramStart"/>
      <w:r w:rsidRPr="00815208">
        <w:rPr>
          <w:rFonts w:ascii="ArialMT" w:hAnsi="ArialMT" w:cs="ArialMT"/>
          <w:sz w:val="24"/>
          <w:szCs w:val="24"/>
        </w:rPr>
        <w:t>serve</w:t>
      </w:r>
      <w:proofErr w:type="gramEnd"/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(b) </w:t>
      </w:r>
      <w:proofErr w:type="gramStart"/>
      <w:r w:rsidRPr="00815208">
        <w:rPr>
          <w:rFonts w:ascii="ArialMT" w:hAnsi="ArialMT" w:cs="ArialMT"/>
          <w:sz w:val="24"/>
          <w:szCs w:val="24"/>
        </w:rPr>
        <w:t>receive</w:t>
      </w:r>
      <w:proofErr w:type="gramEnd"/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(c) </w:t>
      </w:r>
      <w:proofErr w:type="gramStart"/>
      <w:r w:rsidRPr="00815208">
        <w:rPr>
          <w:rFonts w:ascii="ArialMT" w:hAnsi="ArialMT" w:cs="ArialMT"/>
          <w:sz w:val="24"/>
          <w:szCs w:val="24"/>
        </w:rPr>
        <w:t>defend</w:t>
      </w:r>
      <w:proofErr w:type="gramEnd"/>
      <w:r w:rsidRPr="00815208">
        <w:rPr>
          <w:rFonts w:ascii="ArialMT" w:hAnsi="ArialMT" w:cs="ArialMT"/>
          <w:sz w:val="24"/>
          <w:szCs w:val="24"/>
        </w:rPr>
        <w:t xml:space="preserve"> side of the net</w:t>
      </w:r>
    </w:p>
    <w:p w:rsidR="00815208" w:rsidRPr="00815208" w:rsidRDefault="00644D35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  <w:r w:rsidR="00D54A1E">
        <w:rPr>
          <w:rFonts w:ascii="ArialMT" w:hAnsi="ArialMT" w:cs="ArialMT"/>
          <w:sz w:val="24"/>
          <w:szCs w:val="24"/>
        </w:rPr>
        <w:t>6</w:t>
      </w:r>
      <w:r w:rsidR="00815208" w:rsidRPr="00815208">
        <w:rPr>
          <w:rFonts w:ascii="ArialMT" w:hAnsi="ArialMT" w:cs="ArialMT"/>
          <w:sz w:val="24"/>
          <w:szCs w:val="24"/>
        </w:rPr>
        <w:t xml:space="preserve"> </w:t>
      </w:r>
      <w:r w:rsidR="00815208">
        <w:rPr>
          <w:rFonts w:ascii="ArialMT" w:hAnsi="ArialMT" w:cs="ArialMT"/>
          <w:sz w:val="24"/>
          <w:szCs w:val="24"/>
        </w:rPr>
        <w:tab/>
      </w:r>
      <w:r w:rsidR="00815208" w:rsidRPr="00815208">
        <w:rPr>
          <w:rFonts w:ascii="ArialMT" w:hAnsi="ArialMT" w:cs="ArialMT"/>
          <w:sz w:val="24"/>
          <w:szCs w:val="24"/>
        </w:rPr>
        <w:t>Teams will switch sides of the net after the completion of each completed game.</w:t>
      </w:r>
    </w:p>
    <w:p w:rsidR="00815208" w:rsidRPr="00815208" w:rsidRDefault="009B2C3E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  <w:r w:rsidR="00D54A1E">
        <w:rPr>
          <w:rFonts w:ascii="ArialMT" w:hAnsi="ArialMT" w:cs="ArialMT"/>
          <w:sz w:val="24"/>
          <w:szCs w:val="24"/>
        </w:rPr>
        <w:t>7</w:t>
      </w:r>
      <w:r w:rsidR="00815208">
        <w:rPr>
          <w:rFonts w:ascii="ArialMT" w:hAnsi="ArialMT" w:cs="ArialMT"/>
          <w:sz w:val="24"/>
          <w:szCs w:val="24"/>
        </w:rPr>
        <w:tab/>
      </w:r>
      <w:r w:rsidR="00815208" w:rsidRPr="00815208">
        <w:rPr>
          <w:rFonts w:ascii="ArialMT" w:hAnsi="ArialMT" w:cs="ArialMT"/>
          <w:sz w:val="24"/>
          <w:szCs w:val="24"/>
        </w:rPr>
        <w:t>The loser of the first game will serve first at the start of the second game. The loser of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the second game will serve first at the start of the third and final game of the match (if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necessary).</w:t>
      </w:r>
    </w:p>
    <w:p w:rsidR="00815208" w:rsidRPr="00815208" w:rsidRDefault="00644D35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  <w:r w:rsidR="00D54A1E">
        <w:rPr>
          <w:rFonts w:ascii="ArialMT" w:hAnsi="ArialMT" w:cs="ArialMT"/>
          <w:sz w:val="24"/>
          <w:szCs w:val="24"/>
        </w:rPr>
        <w:t>8</w:t>
      </w:r>
      <w:r w:rsidR="00815208" w:rsidRPr="00815208">
        <w:rPr>
          <w:rFonts w:ascii="ArialMT" w:hAnsi="ArialMT" w:cs="ArialMT"/>
          <w:sz w:val="24"/>
          <w:szCs w:val="24"/>
        </w:rPr>
        <w:t xml:space="preserve"> </w:t>
      </w:r>
      <w:r w:rsidR="00815208">
        <w:rPr>
          <w:rFonts w:ascii="ArialMT" w:hAnsi="ArialMT" w:cs="ArialMT"/>
          <w:sz w:val="24"/>
          <w:szCs w:val="24"/>
        </w:rPr>
        <w:tab/>
      </w:r>
      <w:r w:rsidR="00815208" w:rsidRPr="00815208">
        <w:rPr>
          <w:rFonts w:ascii="ArialMT" w:hAnsi="ArialMT" w:cs="ArialMT"/>
          <w:sz w:val="24"/>
          <w:szCs w:val="24"/>
        </w:rPr>
        <w:t>No jewelry may be worn on the hands, arms, ears, face or around the neck.</w:t>
      </w:r>
    </w:p>
    <w:p w:rsidR="00815208" w:rsidRPr="00815208" w:rsidRDefault="00644D35" w:rsidP="0081520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  <w:r w:rsidR="00D54A1E">
        <w:rPr>
          <w:rFonts w:ascii="ArialMT" w:hAnsi="ArialMT" w:cs="ArialMT"/>
          <w:sz w:val="24"/>
          <w:szCs w:val="24"/>
        </w:rPr>
        <w:t>9</w:t>
      </w:r>
      <w:r w:rsidR="00815208" w:rsidRPr="00815208">
        <w:rPr>
          <w:rFonts w:ascii="ArialMT" w:hAnsi="ArialMT" w:cs="ArialMT"/>
          <w:sz w:val="24"/>
          <w:szCs w:val="24"/>
        </w:rPr>
        <w:t xml:space="preserve"> </w:t>
      </w:r>
      <w:r w:rsidR="00815208">
        <w:rPr>
          <w:rFonts w:ascii="ArialMT" w:hAnsi="ArialMT" w:cs="ArialMT"/>
          <w:sz w:val="24"/>
          <w:szCs w:val="24"/>
        </w:rPr>
        <w:tab/>
      </w:r>
      <w:r w:rsidR="00815208" w:rsidRPr="00815208">
        <w:rPr>
          <w:rFonts w:ascii="ArialMT" w:hAnsi="ArialMT" w:cs="ArialMT"/>
          <w:sz w:val="24"/>
          <w:szCs w:val="24"/>
        </w:rPr>
        <w:t>Three, 30-second time outs shall be awarded to each team per match.</w:t>
      </w:r>
    </w:p>
    <w:p w:rsidR="00815208" w:rsidRPr="00815208" w:rsidRDefault="00644D35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  <w:r w:rsidR="00D54A1E">
        <w:rPr>
          <w:rFonts w:ascii="ArialMT" w:hAnsi="ArialMT" w:cs="ArialMT"/>
          <w:sz w:val="24"/>
          <w:szCs w:val="24"/>
        </w:rPr>
        <w:t>10</w:t>
      </w:r>
      <w:r w:rsidR="00815208">
        <w:rPr>
          <w:rFonts w:ascii="ArialMT" w:hAnsi="ArialMT" w:cs="ArialMT"/>
          <w:sz w:val="24"/>
          <w:szCs w:val="24"/>
        </w:rPr>
        <w:tab/>
      </w:r>
      <w:r w:rsidR="00815208" w:rsidRPr="00815208">
        <w:rPr>
          <w:rFonts w:ascii="ArialMT" w:hAnsi="ArialMT" w:cs="ArialMT"/>
          <w:sz w:val="24"/>
          <w:szCs w:val="24"/>
        </w:rPr>
        <w:t xml:space="preserve"> A regular season match shall last no longer than one hour. If the match has not been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completed during the one hour time limit during the regular season, the team with the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 xml:space="preserve">highest number of points shall win the game in </w:t>
      </w:r>
      <w:r w:rsidR="00815208" w:rsidRPr="00815208">
        <w:rPr>
          <w:rFonts w:ascii="ArialMT" w:hAnsi="ArialMT" w:cs="ArialMT"/>
          <w:sz w:val="24"/>
          <w:szCs w:val="24"/>
        </w:rPr>
        <w:lastRenderedPageBreak/>
        <w:t>progress. (Example: Team #1 wins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game 1 by a score of 25-15; Team #2 wins game 2 by a score of 25-21; Game #3 ends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after an hour with the score, Team #1 – 18, Team #2 – 9; therefore, Team #1 wins the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third game and is declared the winner of the match).</w:t>
      </w:r>
    </w:p>
    <w:p w:rsidR="00815208" w:rsidRPr="00815208" w:rsidRDefault="00644D35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</w:t>
      </w:r>
      <w:r w:rsidR="00D54A1E">
        <w:rPr>
          <w:rFonts w:ascii="ArialMT" w:hAnsi="ArialMT" w:cs="ArialMT"/>
          <w:sz w:val="24"/>
          <w:szCs w:val="24"/>
        </w:rPr>
        <w:t>11</w:t>
      </w:r>
      <w:r w:rsidR="00815208" w:rsidRPr="00815208">
        <w:rPr>
          <w:rFonts w:ascii="ArialMT" w:hAnsi="ArialMT" w:cs="ArialMT"/>
          <w:sz w:val="24"/>
          <w:szCs w:val="24"/>
        </w:rPr>
        <w:t xml:space="preserve"> </w:t>
      </w:r>
      <w:r w:rsidR="00815208">
        <w:rPr>
          <w:rFonts w:ascii="ArialMT" w:hAnsi="ArialMT" w:cs="ArialMT"/>
          <w:sz w:val="24"/>
          <w:szCs w:val="24"/>
        </w:rPr>
        <w:tab/>
      </w:r>
      <w:r w:rsidR="00815208" w:rsidRPr="00815208">
        <w:rPr>
          <w:rFonts w:ascii="ArialMT" w:hAnsi="ArialMT" w:cs="ArialMT"/>
          <w:sz w:val="24"/>
          <w:szCs w:val="24"/>
        </w:rPr>
        <w:t>During the playoffs, time constraints shall be removed and all matches are to be played in</w:t>
      </w:r>
      <w:r w:rsidR="00815208">
        <w:rPr>
          <w:rFonts w:ascii="ArialMT" w:hAnsi="ArialMT" w:cs="ArialMT"/>
          <w:sz w:val="24"/>
          <w:szCs w:val="24"/>
        </w:rPr>
        <w:t xml:space="preserve"> </w:t>
      </w:r>
      <w:r w:rsidR="00815208" w:rsidRPr="00815208">
        <w:rPr>
          <w:rFonts w:ascii="ArialMT" w:hAnsi="ArialMT" w:cs="ArialMT"/>
          <w:sz w:val="24"/>
          <w:szCs w:val="24"/>
        </w:rPr>
        <w:t>their entirety.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15208">
        <w:rPr>
          <w:rFonts w:ascii="Arial-BoldMT" w:hAnsi="Arial-BoldMT" w:cs="Arial-BoldMT"/>
          <w:b/>
          <w:bCs/>
          <w:sz w:val="24"/>
          <w:szCs w:val="24"/>
        </w:rPr>
        <w:t>2. Scoring and Rotation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2.1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A best 2 out of 3 game match will decide the winner of the contest.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2.2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A complete game shall be the first team to score 21 points using rally scoring. Rally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>scoring allows either the serving team or the receiving team to score a point at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>completion of a play.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2.3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The team that scores the point, during the previous play, shall serve the next ball.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>2.4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 xml:space="preserve"> A team must win by at least two points to win a game; otherwise, play continues until a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>winner of the game is decided.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2.5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Players must rotate in a clockwise fashion if they are the team that scored the point but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>did not serve the last point (see diagram on next page).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2.6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Rotation Illustration.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15208">
        <w:rPr>
          <w:rFonts w:ascii="Arial-BoldMT" w:hAnsi="Arial-BoldMT" w:cs="Arial-BoldMT"/>
          <w:b/>
          <w:bCs/>
          <w:sz w:val="24"/>
          <w:szCs w:val="24"/>
        </w:rPr>
        <w:t>3. Game Play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3.1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 xml:space="preserve">The serving box is behind the serving team's end-line, between either </w:t>
      </w:r>
      <w:r w:rsidR="000947CC" w:rsidRPr="00815208">
        <w:rPr>
          <w:rFonts w:ascii="ArialMT" w:hAnsi="ArialMT" w:cs="ArialMT"/>
          <w:sz w:val="24"/>
          <w:szCs w:val="24"/>
        </w:rPr>
        <w:t>sideline</w:t>
      </w:r>
      <w:r w:rsidRPr="00815208">
        <w:rPr>
          <w:rFonts w:ascii="ArialMT" w:hAnsi="ArialMT" w:cs="ArialMT"/>
          <w:sz w:val="24"/>
          <w:szCs w:val="24"/>
        </w:rPr>
        <w:t>.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>server has 5 seconds to put the ball in play after the official signals the ball ready to play.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out.</w:t>
      </w:r>
      <w:proofErr w:type="gramEnd"/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3.2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A foot fault shall be declared when the server steps over or onto the serving line (end line).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out.</w:t>
      </w:r>
      <w:proofErr w:type="gramEnd"/>
    </w:p>
    <w:p w:rsidR="00815208" w:rsidRPr="00815208" w:rsidRDefault="00815208" w:rsidP="00863282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3.3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Substitutions</w:t>
      </w:r>
      <w:r w:rsidR="00863282">
        <w:rPr>
          <w:rFonts w:ascii="ArialMT" w:hAnsi="ArialMT" w:cs="ArialMT"/>
          <w:sz w:val="24"/>
          <w:szCs w:val="24"/>
        </w:rPr>
        <w:t>:</w:t>
      </w:r>
      <w:r w:rsidRPr="00815208">
        <w:rPr>
          <w:rFonts w:ascii="ArialMT" w:hAnsi="ArialMT" w:cs="ArialMT"/>
          <w:sz w:val="24"/>
          <w:szCs w:val="24"/>
        </w:rPr>
        <w:t xml:space="preserve"> may enter the game </w:t>
      </w:r>
      <w:r w:rsidR="00863282">
        <w:rPr>
          <w:rFonts w:ascii="ArialMT" w:hAnsi="ArialMT" w:cs="ArialMT"/>
          <w:sz w:val="24"/>
          <w:szCs w:val="24"/>
        </w:rPr>
        <w:t>at any time during a dead ball.</w:t>
      </w:r>
      <w:r w:rsidRPr="00815208">
        <w:rPr>
          <w:rFonts w:ascii="ArialMT" w:hAnsi="ArialMT" w:cs="ArialMT"/>
          <w:sz w:val="24"/>
          <w:szCs w:val="24"/>
        </w:rPr>
        <w:t xml:space="preserve"> Substitutions</w:t>
      </w:r>
      <w:r w:rsidR="0086328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</w:t>
      </w:r>
      <w:r w:rsidRPr="00815208">
        <w:rPr>
          <w:rFonts w:ascii="ArialMT" w:hAnsi="ArialMT" w:cs="ArialMT"/>
          <w:sz w:val="24"/>
          <w:szCs w:val="24"/>
        </w:rPr>
        <w:t>ave no limit on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 xml:space="preserve">how many times they enter the game. </w:t>
      </w:r>
    </w:p>
    <w:p w:rsidR="00815208" w:rsidRPr="00863282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3.4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If the volleyball hits a light</w:t>
      </w:r>
      <w:r w:rsidR="00D54A1E">
        <w:rPr>
          <w:rFonts w:ascii="ArialMT" w:hAnsi="ArialMT" w:cs="ArialMT"/>
          <w:sz w:val="24"/>
          <w:szCs w:val="24"/>
        </w:rPr>
        <w:t xml:space="preserve"> pole</w:t>
      </w:r>
      <w:r w:rsidR="00863282">
        <w:rPr>
          <w:rFonts w:ascii="ArialMT" w:hAnsi="ArialMT" w:cs="ArialMT"/>
          <w:sz w:val="24"/>
          <w:szCs w:val="24"/>
        </w:rPr>
        <w:t xml:space="preserve">, </w:t>
      </w:r>
      <w:r w:rsidR="00D54A1E">
        <w:rPr>
          <w:rFonts w:ascii="ArialMT" w:hAnsi="ArialMT" w:cs="ArialMT"/>
          <w:sz w:val="24"/>
          <w:szCs w:val="24"/>
        </w:rPr>
        <w:t>fence</w:t>
      </w:r>
      <w:r w:rsidR="00863282">
        <w:rPr>
          <w:rFonts w:ascii="ArialMT" w:hAnsi="ArialMT" w:cs="ArialMT"/>
          <w:sz w:val="24"/>
          <w:szCs w:val="24"/>
        </w:rPr>
        <w:t xml:space="preserve">, </w:t>
      </w:r>
      <w:r w:rsidRPr="00815208">
        <w:rPr>
          <w:rFonts w:ascii="ArialMT" w:hAnsi="ArialMT" w:cs="ArialMT"/>
          <w:sz w:val="24"/>
          <w:szCs w:val="24"/>
        </w:rPr>
        <w:t>or other inanimate object besides the net</w:t>
      </w:r>
      <w:r w:rsidR="00863282">
        <w:rPr>
          <w:rFonts w:ascii="ArialMT" w:hAnsi="ArialMT" w:cs="ArialMT"/>
          <w:sz w:val="24"/>
          <w:szCs w:val="24"/>
        </w:rPr>
        <w:t xml:space="preserve"> on the opposing side</w:t>
      </w:r>
      <w:r w:rsidRPr="00815208">
        <w:rPr>
          <w:rFonts w:ascii="ArialMT" w:hAnsi="ArialMT" w:cs="ArialMT"/>
          <w:sz w:val="24"/>
          <w:szCs w:val="24"/>
        </w:rPr>
        <w:t>, play is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 xml:space="preserve">dead. </w:t>
      </w:r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</w:t>
      </w:r>
      <w:r w:rsidR="00863282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. 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3.5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At no time may a player touch the net unless the ball forcibly pushes the net into an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 xml:space="preserve">opposing player. </w:t>
      </w:r>
      <w:proofErr w:type="gramStart"/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out.</w:t>
      </w:r>
      <w:proofErr w:type="gramEnd"/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720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3.6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 xml:space="preserve">A player may not cross over the center of the court. </w:t>
      </w:r>
      <w:proofErr w:type="gramStart"/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out.</w:t>
      </w:r>
      <w:proofErr w:type="gramEnd"/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lastRenderedPageBreak/>
        <w:t xml:space="preserve">3.7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Contact of the ball with any part of the body is legal and counts as a hit.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3.8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 xml:space="preserve">No player may touch the ball unless it is on his side of the net. </w:t>
      </w:r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Penalty: side out</w:t>
      </w:r>
      <w:r w:rsidRPr="00815208">
        <w:rPr>
          <w:rFonts w:ascii="ArialMT" w:hAnsi="ArialMT" w:cs="ArialMT"/>
          <w:sz w:val="24"/>
          <w:szCs w:val="24"/>
        </w:rPr>
        <w:t>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720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3.9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 xml:space="preserve">A carry is a silent hit or a grab of the ball. </w:t>
      </w:r>
      <w:proofErr w:type="gramStart"/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out.</w:t>
      </w:r>
      <w:proofErr w:type="gramEnd"/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3.10 </w:t>
      </w:r>
      <w:r w:rsidR="001C33B1"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Three hits of the ball are allowed on one side of the net. Any more than 3 hits results in a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 xml:space="preserve">penalty. </w:t>
      </w:r>
      <w:proofErr w:type="gramStart"/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out.</w:t>
      </w:r>
      <w:proofErr w:type="gramEnd"/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3.11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A double hit shall be called when the same player hits the ball twice in succession.</w:t>
      </w:r>
      <w:r w:rsidR="00863282">
        <w:rPr>
          <w:rFonts w:ascii="ArialMT" w:hAnsi="ArialMT" w:cs="ArialMT"/>
          <w:sz w:val="24"/>
          <w:szCs w:val="24"/>
        </w:rPr>
        <w:t xml:space="preserve">  Note: a player may block and hit consecutively.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out.</w:t>
      </w:r>
      <w:proofErr w:type="gramEnd"/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3.12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Unsportsmanlike conduct is defined as any (a) abusive or insulting language to other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 xml:space="preserve">players and/or officials (b) any deliberate or flagrant act; </w:t>
      </w:r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Penalty – side out;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disqualification of player(s) from the current game and minimum 1 game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suspension.</w:t>
      </w:r>
    </w:p>
    <w:p w:rsidR="00815208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3.13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Judgment calls cannot be disputed; only incidents concerning rule interpretation may be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>brought to the head official. The Team Captain is the only member of the team who may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>approach the head official if a situation arises.</w:t>
      </w:r>
    </w:p>
    <w:p w:rsidR="00333227" w:rsidRPr="00815208" w:rsidRDefault="00815208" w:rsidP="00815208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MT" w:hAnsi="ArialMT" w:cs="ArialMT"/>
          <w:sz w:val="24"/>
          <w:szCs w:val="24"/>
        </w:rPr>
      </w:pPr>
      <w:r w:rsidRPr="00815208">
        <w:rPr>
          <w:rFonts w:ascii="ArialMT" w:hAnsi="ArialMT" w:cs="ArialMT"/>
          <w:sz w:val="24"/>
          <w:szCs w:val="24"/>
        </w:rPr>
        <w:t xml:space="preserve">3.14 </w:t>
      </w:r>
      <w:r>
        <w:rPr>
          <w:rFonts w:ascii="ArialMT" w:hAnsi="ArialMT" w:cs="ArialMT"/>
          <w:sz w:val="24"/>
          <w:szCs w:val="24"/>
        </w:rPr>
        <w:tab/>
      </w:r>
      <w:r w:rsidRPr="00815208">
        <w:rPr>
          <w:rFonts w:ascii="ArialMT" w:hAnsi="ArialMT" w:cs="ArialMT"/>
          <w:sz w:val="24"/>
          <w:szCs w:val="24"/>
        </w:rPr>
        <w:t>The league Supervisor in charge reserves the right to rule on any situation not specifically</w:t>
      </w:r>
      <w:r>
        <w:rPr>
          <w:rFonts w:ascii="ArialMT" w:hAnsi="ArialMT" w:cs="ArialMT"/>
          <w:sz w:val="24"/>
          <w:szCs w:val="24"/>
        </w:rPr>
        <w:t xml:space="preserve"> </w:t>
      </w:r>
      <w:r w:rsidRPr="00815208">
        <w:rPr>
          <w:rFonts w:ascii="ArialMT" w:hAnsi="ArialMT" w:cs="ArialMT"/>
          <w:sz w:val="24"/>
          <w:szCs w:val="24"/>
        </w:rPr>
        <w:t>covered in these rules.</w:t>
      </w:r>
    </w:p>
    <w:sectPr w:rsidR="00333227" w:rsidRPr="00815208" w:rsidSect="00E5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815208"/>
    <w:rsid w:val="000947CC"/>
    <w:rsid w:val="001C33B1"/>
    <w:rsid w:val="002D1986"/>
    <w:rsid w:val="0033453B"/>
    <w:rsid w:val="006128A7"/>
    <w:rsid w:val="00644D35"/>
    <w:rsid w:val="00815208"/>
    <w:rsid w:val="0081627B"/>
    <w:rsid w:val="00863282"/>
    <w:rsid w:val="008A7465"/>
    <w:rsid w:val="009B2C3E"/>
    <w:rsid w:val="00C34834"/>
    <w:rsid w:val="00D54A1E"/>
    <w:rsid w:val="00E52916"/>
    <w:rsid w:val="00EB7CE1"/>
    <w:rsid w:val="00F7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4B30-C35A-468E-87C9-A910891B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trvccadmin</cp:lastModifiedBy>
  <cp:revision>3</cp:revision>
  <cp:lastPrinted>2013-06-24T22:17:00Z</cp:lastPrinted>
  <dcterms:created xsi:type="dcterms:W3CDTF">2011-10-24T17:14:00Z</dcterms:created>
  <dcterms:modified xsi:type="dcterms:W3CDTF">2013-06-24T22:21:00Z</dcterms:modified>
</cp:coreProperties>
</file>